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5CED7D8" w:rsidR="00D96655" w:rsidRPr="00D96655" w:rsidRDefault="008D1FDE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</w:t>
            </w:r>
            <w:r w:rsidR="002033CD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019E69F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>Séance</w:t>
            </w:r>
            <w:r w:rsidR="00956164">
              <w:rPr>
                <w:color w:val="FFFFFF" w:themeColor="background1"/>
                <w:sz w:val="32"/>
                <w:szCs w:val="32"/>
              </w:rPr>
              <w:t xml:space="preserve"> </w:t>
            </w:r>
            <w:r w:rsidR="00E75C57">
              <w:rPr>
                <w:color w:val="FFFFFF" w:themeColor="background1"/>
                <w:sz w:val="32"/>
                <w:szCs w:val="32"/>
              </w:rPr>
              <w:t>8</w:t>
            </w:r>
            <w:r w:rsidR="009E2B13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3EFE4904" w14:textId="77777777" w:rsidR="009E2B13" w:rsidRDefault="009E2B13" w:rsidP="009E2B13">
      <w:pPr>
        <w:rPr>
          <w:noProof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Résous </w:t>
      </w:r>
      <w:r w:rsidRPr="00AB1F61">
        <w:rPr>
          <w:rFonts w:cstheme="minorHAnsi"/>
          <w:color w:val="000000" w:themeColor="text1"/>
          <w:sz w:val="32"/>
          <w:szCs w:val="32"/>
        </w:rPr>
        <w:t>le problème.</w:t>
      </w:r>
      <w:r w:rsidRPr="00AB1F61">
        <w:rPr>
          <w:noProof/>
        </w:rPr>
        <w:t xml:space="preserve"> </w:t>
      </w:r>
    </w:p>
    <w:p w14:paraId="54974D9C" w14:textId="77777777" w:rsidR="009E2B13" w:rsidRPr="009E2B13" w:rsidRDefault="009E2B13" w:rsidP="009E2B13">
      <w:pPr>
        <w:shd w:val="clear" w:color="auto" w:fill="D9D9D9" w:themeFill="background1" w:themeFillShade="D9"/>
        <w:spacing w:after="0" w:line="240" w:lineRule="auto"/>
        <w:rPr>
          <w:noProof/>
          <w:sz w:val="24"/>
          <w:szCs w:val="24"/>
        </w:rPr>
      </w:pPr>
      <w:r w:rsidRPr="009E2B13">
        <w:rPr>
          <w:noProof/>
          <w:sz w:val="24"/>
          <w:szCs w:val="24"/>
        </w:rPr>
        <w:t>Pour la prochaine année scolaire, la directrice prépare les commandes. Il lui faut :</w:t>
      </w:r>
    </w:p>
    <w:p w14:paraId="4B89420C" w14:textId="77777777" w:rsidR="009E2B13" w:rsidRPr="009E2B13" w:rsidRDefault="009E2B13" w:rsidP="009E2B13">
      <w:pPr>
        <w:shd w:val="clear" w:color="auto" w:fill="D9D9D9" w:themeFill="background1" w:themeFillShade="D9"/>
        <w:spacing w:after="0" w:line="240" w:lineRule="auto"/>
        <w:rPr>
          <w:noProof/>
          <w:sz w:val="24"/>
          <w:szCs w:val="24"/>
        </w:rPr>
      </w:pPr>
      <w:r w:rsidRPr="009E2B13">
        <w:rPr>
          <w:noProof/>
          <w:sz w:val="24"/>
          <w:szCs w:val="24"/>
        </w:rPr>
        <w:t>- 850 cahiers</w:t>
      </w:r>
    </w:p>
    <w:p w14:paraId="6BB7A12C" w14:textId="77777777" w:rsidR="009E2B13" w:rsidRPr="009E2B13" w:rsidRDefault="009E2B13" w:rsidP="009E2B13">
      <w:pPr>
        <w:shd w:val="clear" w:color="auto" w:fill="D9D9D9" w:themeFill="background1" w:themeFillShade="D9"/>
        <w:spacing w:after="0" w:line="240" w:lineRule="auto"/>
        <w:rPr>
          <w:noProof/>
          <w:sz w:val="24"/>
          <w:szCs w:val="24"/>
        </w:rPr>
      </w:pPr>
      <w:r w:rsidRPr="009E2B13">
        <w:rPr>
          <w:noProof/>
          <w:sz w:val="24"/>
          <w:szCs w:val="24"/>
        </w:rPr>
        <w:t xml:space="preserve">- 300 feuilles </w:t>
      </w:r>
    </w:p>
    <w:p w14:paraId="7EAEF484" w14:textId="77777777" w:rsidR="009E2B13" w:rsidRPr="009E2B13" w:rsidRDefault="009E2B13" w:rsidP="009E2B13">
      <w:pPr>
        <w:shd w:val="clear" w:color="auto" w:fill="D9D9D9" w:themeFill="background1" w:themeFillShade="D9"/>
        <w:spacing w:after="0" w:line="240" w:lineRule="auto"/>
        <w:rPr>
          <w:noProof/>
          <w:sz w:val="24"/>
          <w:szCs w:val="24"/>
        </w:rPr>
      </w:pPr>
      <w:r w:rsidRPr="009E2B13">
        <w:rPr>
          <w:noProof/>
          <w:sz w:val="24"/>
          <w:szCs w:val="24"/>
        </w:rPr>
        <w:t>- 420 stylos bleus</w:t>
      </w:r>
    </w:p>
    <w:p w14:paraId="18E75C93" w14:textId="26221DE9" w:rsidR="009E2B13" w:rsidRPr="009E2B13" w:rsidRDefault="009E2B13" w:rsidP="009E2B13">
      <w:pPr>
        <w:shd w:val="clear" w:color="auto" w:fill="D9D9D9" w:themeFill="background1" w:themeFillShade="D9"/>
        <w:spacing w:after="0" w:line="240" w:lineRule="auto"/>
        <w:rPr>
          <w:noProof/>
          <w:sz w:val="24"/>
          <w:szCs w:val="24"/>
        </w:rPr>
      </w:pPr>
      <w:r w:rsidRPr="009E2B13">
        <w:rPr>
          <w:b/>
          <w:bCs/>
          <w:noProof/>
          <w:sz w:val="24"/>
          <w:szCs w:val="24"/>
        </w:rPr>
        <w:t xml:space="preserve">Aide-la à </w:t>
      </w:r>
      <w:r>
        <w:rPr>
          <w:b/>
          <w:bCs/>
          <w:noProof/>
          <w:sz w:val="24"/>
          <w:szCs w:val="24"/>
        </w:rPr>
        <w:t xml:space="preserve">finir </w:t>
      </w:r>
      <w:r w:rsidRPr="009E2B13">
        <w:rPr>
          <w:b/>
          <w:bCs/>
          <w:noProof/>
          <w:sz w:val="24"/>
          <w:szCs w:val="24"/>
        </w:rPr>
        <w:t xml:space="preserve">le bon de commande. </w:t>
      </w:r>
    </w:p>
    <w:p w14:paraId="598E085B" w14:textId="4812FCA4" w:rsidR="00E75C57" w:rsidRDefault="00E75C57" w:rsidP="00E75C57">
      <w:pPr>
        <w:rPr>
          <w:b/>
          <w:bCs/>
          <w:noProof/>
          <w:sz w:val="28"/>
          <w:szCs w:val="28"/>
        </w:rPr>
      </w:pPr>
    </w:p>
    <w:tbl>
      <w:tblPr>
        <w:tblStyle w:val="Grilledutableau"/>
        <w:tblW w:w="0" w:type="auto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12" w:space="0" w:color="808080" w:themeColor="background1" w:themeShade="80"/>
          <w:insideV w:val="single" w:sz="1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733"/>
        <w:gridCol w:w="1735"/>
        <w:gridCol w:w="1735"/>
        <w:gridCol w:w="1738"/>
      </w:tblGrid>
      <w:tr w:rsidR="009E2B13" w14:paraId="184E6148" w14:textId="77777777" w:rsidTr="009E2B13">
        <w:trPr>
          <w:trHeight w:val="1041"/>
        </w:trPr>
        <w:tc>
          <w:tcPr>
            <w:tcW w:w="6941" w:type="dxa"/>
            <w:gridSpan w:val="4"/>
            <w:vAlign w:val="center"/>
          </w:tcPr>
          <w:p w14:paraId="4454C433" w14:textId="77777777" w:rsidR="009E2B13" w:rsidRPr="009E2B13" w:rsidRDefault="009E2B13" w:rsidP="009E2B13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40"/>
                <w:szCs w:val="40"/>
              </w:rPr>
            </w:pPr>
            <w:r w:rsidRPr="009E2B13">
              <w:rPr>
                <w:rFonts w:ascii="Times New Roman" w:hAnsi="Times New Roman" w:cs="Times New Roman"/>
                <w:b/>
                <w:bCs/>
                <w:noProof/>
                <w:sz w:val="40"/>
                <w:szCs w:val="40"/>
              </w:rPr>
              <w:t>Top Livraison</w:t>
            </w:r>
          </w:p>
          <w:p w14:paraId="234B3C20" w14:textId="75D17248" w:rsidR="009E2B13" w:rsidRPr="009E2B13" w:rsidRDefault="009E2B13" w:rsidP="009E2B13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9E2B13">
              <w:rPr>
                <w:rFonts w:ascii="Times New Roman" w:hAnsi="Times New Roman" w:cs="Times New Roman"/>
                <w:noProof/>
                <w:sz w:val="28"/>
                <w:szCs w:val="28"/>
              </w:rPr>
              <w:t>Le super fournisseur des écoles</w:t>
            </w:r>
          </w:p>
        </w:tc>
      </w:tr>
      <w:tr w:rsidR="009E2B13" w14:paraId="7D038F6A" w14:textId="77777777" w:rsidTr="009E2B13">
        <w:trPr>
          <w:trHeight w:val="701"/>
        </w:trPr>
        <w:tc>
          <w:tcPr>
            <w:tcW w:w="6941" w:type="dxa"/>
            <w:gridSpan w:val="4"/>
            <w:shd w:val="clear" w:color="auto" w:fill="7F7F7F" w:themeFill="text1" w:themeFillTint="80"/>
            <w:vAlign w:val="center"/>
          </w:tcPr>
          <w:p w14:paraId="7C0C4016" w14:textId="46A16A7A" w:rsidR="009E2B13" w:rsidRPr="009E2B13" w:rsidRDefault="009E2B13" w:rsidP="009E2B13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40"/>
                <w:szCs w:val="40"/>
              </w:rPr>
            </w:pPr>
            <w:r w:rsidRPr="009E2B13">
              <w:rPr>
                <w:rFonts w:ascii="Times New Roman" w:hAnsi="Times New Roman" w:cs="Times New Roman"/>
                <w:b/>
                <w:bCs/>
                <w:noProof/>
                <w:color w:val="FFFFFF" w:themeColor="background1"/>
                <w:sz w:val="44"/>
                <w:szCs w:val="44"/>
              </w:rPr>
              <w:t>Bon de commande</w:t>
            </w:r>
          </w:p>
        </w:tc>
      </w:tr>
      <w:tr w:rsidR="009E2B13" w14:paraId="38E7F062" w14:textId="77777777" w:rsidTr="009E2B13">
        <w:trPr>
          <w:trHeight w:val="858"/>
        </w:trPr>
        <w:tc>
          <w:tcPr>
            <w:tcW w:w="1733" w:type="dxa"/>
          </w:tcPr>
          <w:p w14:paraId="11F6CFD7" w14:textId="77777777" w:rsidR="009E2B13" w:rsidRDefault="009E2B13" w:rsidP="00E75C57">
            <w:pPr>
              <w:rPr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1735" w:type="dxa"/>
            <w:vAlign w:val="center"/>
          </w:tcPr>
          <w:p w14:paraId="4C9613D5" w14:textId="77777777" w:rsidR="00280DC4" w:rsidRDefault="009E2B13" w:rsidP="009E2B13">
            <w:pPr>
              <w:jc w:val="center"/>
              <w:rPr>
                <w:b/>
                <w:bCs/>
                <w:noProof/>
              </w:rPr>
            </w:pPr>
            <w:r w:rsidRPr="009E2B13">
              <w:rPr>
                <w:b/>
                <w:bCs/>
                <w:noProof/>
              </w:rPr>
              <w:t xml:space="preserve">Nombre </w:t>
            </w:r>
          </w:p>
          <w:p w14:paraId="449025ED" w14:textId="43E53E5B" w:rsidR="009E2B13" w:rsidRPr="009E2B13" w:rsidRDefault="009E2B13" w:rsidP="009E2B13">
            <w:pPr>
              <w:jc w:val="center"/>
              <w:rPr>
                <w:b/>
                <w:bCs/>
                <w:noProof/>
              </w:rPr>
            </w:pPr>
            <w:r w:rsidRPr="009E2B13">
              <w:rPr>
                <w:b/>
                <w:bCs/>
                <w:noProof/>
              </w:rPr>
              <w:t>de lots de 100</w:t>
            </w:r>
          </w:p>
        </w:tc>
        <w:tc>
          <w:tcPr>
            <w:tcW w:w="1735" w:type="dxa"/>
            <w:vAlign w:val="center"/>
          </w:tcPr>
          <w:p w14:paraId="39841CC0" w14:textId="77777777" w:rsidR="00280DC4" w:rsidRDefault="009E2B13" w:rsidP="009E2B13">
            <w:pPr>
              <w:jc w:val="center"/>
              <w:rPr>
                <w:b/>
                <w:bCs/>
                <w:noProof/>
              </w:rPr>
            </w:pPr>
            <w:r w:rsidRPr="009E2B13">
              <w:rPr>
                <w:b/>
                <w:bCs/>
                <w:noProof/>
              </w:rPr>
              <w:t xml:space="preserve">Nombre </w:t>
            </w:r>
          </w:p>
          <w:p w14:paraId="690BBF20" w14:textId="3483A600" w:rsidR="009E2B13" w:rsidRPr="009E2B13" w:rsidRDefault="009E2B13" w:rsidP="009E2B13">
            <w:pPr>
              <w:jc w:val="center"/>
              <w:rPr>
                <w:b/>
                <w:bCs/>
                <w:noProof/>
              </w:rPr>
            </w:pPr>
            <w:r w:rsidRPr="009E2B13">
              <w:rPr>
                <w:b/>
                <w:bCs/>
                <w:noProof/>
              </w:rPr>
              <w:t>de lots de 10</w:t>
            </w:r>
          </w:p>
        </w:tc>
        <w:tc>
          <w:tcPr>
            <w:tcW w:w="1737" w:type="dxa"/>
            <w:vAlign w:val="center"/>
          </w:tcPr>
          <w:p w14:paraId="02B01A27" w14:textId="1A4C1D56" w:rsidR="009E2B13" w:rsidRPr="009E2B13" w:rsidRDefault="009E2B13" w:rsidP="009E2B13">
            <w:pPr>
              <w:jc w:val="center"/>
              <w:rPr>
                <w:b/>
                <w:bCs/>
                <w:noProof/>
              </w:rPr>
            </w:pPr>
            <w:r w:rsidRPr="009E2B13">
              <w:rPr>
                <w:b/>
                <w:bCs/>
                <w:noProof/>
                <w:sz w:val="28"/>
                <w:szCs w:val="28"/>
              </w:rPr>
              <w:t>Total</w:t>
            </w:r>
          </w:p>
        </w:tc>
      </w:tr>
      <w:tr w:rsidR="009E2B13" w14:paraId="1B5CF593" w14:textId="77777777" w:rsidTr="009E2B13">
        <w:trPr>
          <w:trHeight w:val="798"/>
        </w:trPr>
        <w:tc>
          <w:tcPr>
            <w:tcW w:w="1733" w:type="dxa"/>
            <w:vAlign w:val="center"/>
          </w:tcPr>
          <w:p w14:paraId="34FDAB82" w14:textId="4C51063B" w:rsidR="009E2B13" w:rsidRPr="009E2B13" w:rsidRDefault="009E2B13" w:rsidP="009E2B13">
            <w:pPr>
              <w:jc w:val="center"/>
              <w:rPr>
                <w:rFonts w:ascii="Cursive standard" w:hAnsi="Cursive standard"/>
                <w:noProof/>
                <w:sz w:val="32"/>
                <w:szCs w:val="32"/>
              </w:rPr>
            </w:pPr>
            <w:r>
              <w:rPr>
                <w:rFonts w:ascii="Cursive standard" w:hAnsi="Cursive standard"/>
                <w:noProof/>
                <w:sz w:val="32"/>
                <w:szCs w:val="32"/>
              </w:rPr>
              <w:t>c</w:t>
            </w:r>
            <w:r w:rsidRPr="009E2B13">
              <w:rPr>
                <w:rFonts w:ascii="Cursive standard" w:hAnsi="Cursive standard"/>
                <w:noProof/>
                <w:sz w:val="32"/>
                <w:szCs w:val="32"/>
              </w:rPr>
              <w:t>ahiers</w:t>
            </w:r>
          </w:p>
        </w:tc>
        <w:tc>
          <w:tcPr>
            <w:tcW w:w="1735" w:type="dxa"/>
            <w:vAlign w:val="bottom"/>
          </w:tcPr>
          <w:p w14:paraId="02A964C9" w14:textId="289A7C51" w:rsidR="009E2B13" w:rsidRPr="009E2B13" w:rsidRDefault="009E2B13" w:rsidP="009E2B13">
            <w:pPr>
              <w:jc w:val="center"/>
              <w:rPr>
                <w:noProof/>
                <w:sz w:val="28"/>
                <w:szCs w:val="28"/>
              </w:rPr>
            </w:pPr>
            <w:r w:rsidRPr="009E2B13">
              <w:rPr>
                <w:noProof/>
                <w:sz w:val="28"/>
                <w:szCs w:val="28"/>
              </w:rPr>
              <w:t>…</w:t>
            </w:r>
          </w:p>
        </w:tc>
        <w:tc>
          <w:tcPr>
            <w:tcW w:w="1735" w:type="dxa"/>
            <w:vAlign w:val="bottom"/>
          </w:tcPr>
          <w:p w14:paraId="378C1C3B" w14:textId="1709DB7F" w:rsidR="009E2B13" w:rsidRPr="009E2B13" w:rsidRDefault="009E2B13" w:rsidP="009E2B13">
            <w:pPr>
              <w:jc w:val="center"/>
              <w:rPr>
                <w:noProof/>
                <w:sz w:val="28"/>
                <w:szCs w:val="28"/>
              </w:rPr>
            </w:pPr>
            <w:r w:rsidRPr="009E2B13">
              <w:rPr>
                <w:noProof/>
                <w:sz w:val="28"/>
                <w:szCs w:val="28"/>
              </w:rPr>
              <w:t>…</w:t>
            </w:r>
          </w:p>
        </w:tc>
        <w:tc>
          <w:tcPr>
            <w:tcW w:w="1737" w:type="dxa"/>
            <w:vAlign w:val="bottom"/>
          </w:tcPr>
          <w:p w14:paraId="1523D988" w14:textId="5B033195" w:rsidR="009E2B13" w:rsidRPr="009E2B13" w:rsidRDefault="009E2B13" w:rsidP="009E2B13">
            <w:pPr>
              <w:jc w:val="center"/>
              <w:rPr>
                <w:noProof/>
                <w:sz w:val="28"/>
                <w:szCs w:val="28"/>
              </w:rPr>
            </w:pPr>
            <w:r w:rsidRPr="009E2B13">
              <w:rPr>
                <w:noProof/>
                <w:sz w:val="28"/>
                <w:szCs w:val="28"/>
              </w:rPr>
              <w:t>…</w:t>
            </w:r>
          </w:p>
        </w:tc>
      </w:tr>
      <w:tr w:rsidR="009E2B13" w14:paraId="660F38A2" w14:textId="77777777" w:rsidTr="009E2B13">
        <w:trPr>
          <w:trHeight w:val="779"/>
        </w:trPr>
        <w:tc>
          <w:tcPr>
            <w:tcW w:w="1733" w:type="dxa"/>
            <w:vAlign w:val="center"/>
          </w:tcPr>
          <w:p w14:paraId="5845C099" w14:textId="6304FE2F" w:rsidR="009E2B13" w:rsidRPr="009E2B13" w:rsidRDefault="009E2B13" w:rsidP="009E2B13">
            <w:pPr>
              <w:jc w:val="center"/>
              <w:rPr>
                <w:rFonts w:ascii="Cursive standard" w:hAnsi="Cursive standard"/>
                <w:noProof/>
                <w:sz w:val="32"/>
                <w:szCs w:val="32"/>
              </w:rPr>
            </w:pPr>
            <w:r>
              <w:rPr>
                <w:rFonts w:ascii="Cursive standard" w:hAnsi="Cursive standard"/>
                <w:noProof/>
                <w:sz w:val="32"/>
                <w:szCs w:val="32"/>
              </w:rPr>
              <w:t>f</w:t>
            </w:r>
            <w:r w:rsidRPr="009E2B13">
              <w:rPr>
                <w:rFonts w:ascii="Cursive standard" w:hAnsi="Cursive standard"/>
                <w:noProof/>
                <w:sz w:val="32"/>
                <w:szCs w:val="32"/>
              </w:rPr>
              <w:t>euilles</w:t>
            </w:r>
          </w:p>
        </w:tc>
        <w:tc>
          <w:tcPr>
            <w:tcW w:w="1735" w:type="dxa"/>
            <w:vAlign w:val="bottom"/>
          </w:tcPr>
          <w:p w14:paraId="06FA9044" w14:textId="14D26E12" w:rsidR="009E2B13" w:rsidRPr="009E2B13" w:rsidRDefault="009E2B13" w:rsidP="009E2B13">
            <w:pPr>
              <w:jc w:val="center"/>
              <w:rPr>
                <w:noProof/>
                <w:sz w:val="28"/>
                <w:szCs w:val="28"/>
              </w:rPr>
            </w:pPr>
            <w:r w:rsidRPr="009E2B13">
              <w:rPr>
                <w:noProof/>
                <w:sz w:val="28"/>
                <w:szCs w:val="28"/>
              </w:rPr>
              <w:t>…</w:t>
            </w:r>
          </w:p>
        </w:tc>
        <w:tc>
          <w:tcPr>
            <w:tcW w:w="1735" w:type="dxa"/>
            <w:vAlign w:val="bottom"/>
          </w:tcPr>
          <w:p w14:paraId="557D3CA5" w14:textId="22188951" w:rsidR="009E2B13" w:rsidRPr="009E2B13" w:rsidRDefault="009E2B13" w:rsidP="009E2B13">
            <w:pPr>
              <w:jc w:val="center"/>
              <w:rPr>
                <w:noProof/>
                <w:sz w:val="28"/>
                <w:szCs w:val="28"/>
              </w:rPr>
            </w:pPr>
            <w:r w:rsidRPr="009E2B13">
              <w:rPr>
                <w:noProof/>
                <w:sz w:val="28"/>
                <w:szCs w:val="28"/>
              </w:rPr>
              <w:t>…</w:t>
            </w:r>
          </w:p>
        </w:tc>
        <w:tc>
          <w:tcPr>
            <w:tcW w:w="1737" w:type="dxa"/>
            <w:vAlign w:val="bottom"/>
          </w:tcPr>
          <w:p w14:paraId="408C6BC5" w14:textId="655A51AF" w:rsidR="009E2B13" w:rsidRPr="009E2B13" w:rsidRDefault="009E2B13" w:rsidP="009E2B13">
            <w:pPr>
              <w:jc w:val="center"/>
              <w:rPr>
                <w:noProof/>
                <w:sz w:val="28"/>
                <w:szCs w:val="28"/>
              </w:rPr>
            </w:pPr>
            <w:r w:rsidRPr="009E2B13">
              <w:rPr>
                <w:noProof/>
                <w:sz w:val="28"/>
                <w:szCs w:val="28"/>
              </w:rPr>
              <w:t>…</w:t>
            </w:r>
          </w:p>
        </w:tc>
      </w:tr>
      <w:tr w:rsidR="009E2B13" w14:paraId="173AFB7E" w14:textId="77777777" w:rsidTr="009E2B13">
        <w:trPr>
          <w:trHeight w:val="798"/>
        </w:trPr>
        <w:tc>
          <w:tcPr>
            <w:tcW w:w="1733" w:type="dxa"/>
            <w:vAlign w:val="center"/>
          </w:tcPr>
          <w:p w14:paraId="70FC9769" w14:textId="58428731" w:rsidR="009E2B13" w:rsidRPr="009E2B13" w:rsidRDefault="009E2B13" w:rsidP="009E2B13">
            <w:pPr>
              <w:jc w:val="center"/>
              <w:rPr>
                <w:rFonts w:ascii="Cursive standard" w:hAnsi="Cursive standard"/>
                <w:noProof/>
                <w:sz w:val="32"/>
                <w:szCs w:val="32"/>
              </w:rPr>
            </w:pPr>
            <w:r>
              <w:rPr>
                <w:rFonts w:ascii="Cursive standard" w:hAnsi="Cursive standard"/>
                <w:noProof/>
                <w:sz w:val="32"/>
                <w:szCs w:val="32"/>
              </w:rPr>
              <w:t>s</w:t>
            </w:r>
            <w:r w:rsidRPr="009E2B13">
              <w:rPr>
                <w:rFonts w:ascii="Cursive standard" w:hAnsi="Cursive standard"/>
                <w:noProof/>
                <w:sz w:val="32"/>
                <w:szCs w:val="32"/>
              </w:rPr>
              <w:t>tylos bleus</w:t>
            </w:r>
          </w:p>
        </w:tc>
        <w:tc>
          <w:tcPr>
            <w:tcW w:w="1735" w:type="dxa"/>
            <w:vAlign w:val="bottom"/>
          </w:tcPr>
          <w:p w14:paraId="25497AF3" w14:textId="51DB9C3F" w:rsidR="009E2B13" w:rsidRPr="009E2B13" w:rsidRDefault="009E2B13" w:rsidP="009E2B13">
            <w:pPr>
              <w:jc w:val="center"/>
              <w:rPr>
                <w:noProof/>
                <w:sz w:val="28"/>
                <w:szCs w:val="28"/>
              </w:rPr>
            </w:pPr>
            <w:r w:rsidRPr="009E2B13">
              <w:rPr>
                <w:noProof/>
                <w:sz w:val="28"/>
                <w:szCs w:val="28"/>
              </w:rPr>
              <w:t>…</w:t>
            </w:r>
          </w:p>
        </w:tc>
        <w:tc>
          <w:tcPr>
            <w:tcW w:w="1735" w:type="dxa"/>
            <w:vAlign w:val="bottom"/>
          </w:tcPr>
          <w:p w14:paraId="0EFE9406" w14:textId="09F16882" w:rsidR="009E2B13" w:rsidRPr="009E2B13" w:rsidRDefault="009E2B13" w:rsidP="009E2B13">
            <w:pPr>
              <w:jc w:val="center"/>
              <w:rPr>
                <w:noProof/>
                <w:sz w:val="28"/>
                <w:szCs w:val="28"/>
              </w:rPr>
            </w:pPr>
            <w:r w:rsidRPr="009E2B13">
              <w:rPr>
                <w:noProof/>
                <w:sz w:val="28"/>
                <w:szCs w:val="28"/>
              </w:rPr>
              <w:t>…</w:t>
            </w:r>
          </w:p>
        </w:tc>
        <w:tc>
          <w:tcPr>
            <w:tcW w:w="1737" w:type="dxa"/>
            <w:vAlign w:val="bottom"/>
          </w:tcPr>
          <w:p w14:paraId="57815231" w14:textId="4C0E45FE" w:rsidR="009E2B13" w:rsidRPr="009E2B13" w:rsidRDefault="009E2B13" w:rsidP="009E2B13">
            <w:pPr>
              <w:jc w:val="center"/>
              <w:rPr>
                <w:noProof/>
                <w:sz w:val="28"/>
                <w:szCs w:val="28"/>
              </w:rPr>
            </w:pPr>
            <w:r w:rsidRPr="009E2B13">
              <w:rPr>
                <w:noProof/>
                <w:sz w:val="28"/>
                <w:szCs w:val="28"/>
              </w:rPr>
              <w:t>…</w:t>
            </w:r>
          </w:p>
        </w:tc>
      </w:tr>
      <w:tr w:rsidR="009E2B13" w14:paraId="4C6ED618" w14:textId="77777777" w:rsidTr="009E2B13">
        <w:trPr>
          <w:trHeight w:val="798"/>
        </w:trPr>
        <w:tc>
          <w:tcPr>
            <w:tcW w:w="1733" w:type="dxa"/>
          </w:tcPr>
          <w:p w14:paraId="4CCED482" w14:textId="77777777" w:rsidR="009E2B13" w:rsidRDefault="009E2B13" w:rsidP="00E75C57">
            <w:pPr>
              <w:rPr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1735" w:type="dxa"/>
          </w:tcPr>
          <w:p w14:paraId="35BB60DC" w14:textId="77777777" w:rsidR="009E2B13" w:rsidRDefault="009E2B13" w:rsidP="00E75C57">
            <w:pPr>
              <w:rPr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1735" w:type="dxa"/>
          </w:tcPr>
          <w:p w14:paraId="707FA565" w14:textId="77777777" w:rsidR="009E2B13" w:rsidRDefault="009E2B13" w:rsidP="00E75C57">
            <w:pPr>
              <w:rPr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1737" w:type="dxa"/>
          </w:tcPr>
          <w:p w14:paraId="6BF90CD9" w14:textId="77777777" w:rsidR="009E2B13" w:rsidRDefault="009E2B13" w:rsidP="00E75C57">
            <w:pPr>
              <w:rPr>
                <w:b/>
                <w:bCs/>
                <w:noProof/>
                <w:sz w:val="28"/>
                <w:szCs w:val="28"/>
              </w:rPr>
            </w:pPr>
          </w:p>
        </w:tc>
      </w:tr>
    </w:tbl>
    <w:p w14:paraId="4599AAE8" w14:textId="77777777" w:rsidR="009E2B13" w:rsidRDefault="009E2B13" w:rsidP="00E75C57">
      <w:pPr>
        <w:rPr>
          <w:b/>
          <w:bCs/>
          <w:noProof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0292E" w14:paraId="70F01C11" w14:textId="77777777" w:rsidTr="003E2041">
        <w:trPr>
          <w:trHeight w:val="132"/>
        </w:trPr>
        <w:tc>
          <w:tcPr>
            <w:tcW w:w="5240" w:type="dxa"/>
          </w:tcPr>
          <w:p w14:paraId="70D6BC1F" w14:textId="77777777" w:rsidR="00D0292E" w:rsidRPr="00D96655" w:rsidRDefault="00D0292E" w:rsidP="003E2041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Problème 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78FBDA3C" w14:textId="77777777" w:rsidR="00D0292E" w:rsidRDefault="00D0292E" w:rsidP="003E2041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>Séance</w:t>
            </w:r>
            <w:r>
              <w:rPr>
                <w:color w:val="FFFFFF" w:themeColor="background1"/>
                <w:sz w:val="32"/>
                <w:szCs w:val="32"/>
              </w:rPr>
              <w:t xml:space="preserve"> 85</w:t>
            </w:r>
          </w:p>
        </w:tc>
      </w:tr>
    </w:tbl>
    <w:p w14:paraId="4671A426" w14:textId="77777777" w:rsidR="00D0292E" w:rsidRDefault="00D0292E" w:rsidP="00D0292E">
      <w:pPr>
        <w:spacing w:after="0"/>
        <w:rPr>
          <w:color w:val="0070C0"/>
          <w:sz w:val="28"/>
          <w:szCs w:val="28"/>
        </w:rPr>
      </w:pPr>
    </w:p>
    <w:p w14:paraId="10B315E8" w14:textId="77777777" w:rsidR="00D0292E" w:rsidRDefault="00D0292E" w:rsidP="00D0292E">
      <w:pPr>
        <w:rPr>
          <w:noProof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Résous </w:t>
      </w:r>
      <w:r w:rsidRPr="00AB1F61">
        <w:rPr>
          <w:rFonts w:cstheme="minorHAnsi"/>
          <w:color w:val="000000" w:themeColor="text1"/>
          <w:sz w:val="32"/>
          <w:szCs w:val="32"/>
        </w:rPr>
        <w:t>le problème.</w:t>
      </w:r>
      <w:r w:rsidRPr="00AB1F61">
        <w:rPr>
          <w:noProof/>
        </w:rPr>
        <w:t xml:space="preserve"> </w:t>
      </w:r>
    </w:p>
    <w:p w14:paraId="415C1F6D" w14:textId="77777777" w:rsidR="00D0292E" w:rsidRPr="009E2B13" w:rsidRDefault="00D0292E" w:rsidP="00D0292E">
      <w:pPr>
        <w:shd w:val="clear" w:color="auto" w:fill="D9D9D9" w:themeFill="background1" w:themeFillShade="D9"/>
        <w:spacing w:after="0" w:line="240" w:lineRule="auto"/>
        <w:rPr>
          <w:noProof/>
          <w:sz w:val="24"/>
          <w:szCs w:val="24"/>
        </w:rPr>
      </w:pPr>
      <w:r w:rsidRPr="009E2B13">
        <w:rPr>
          <w:noProof/>
          <w:sz w:val="24"/>
          <w:szCs w:val="24"/>
        </w:rPr>
        <w:t>Pour la prochaine année scolaire, la directrice prépare les commandes. Il lui faut :</w:t>
      </w:r>
    </w:p>
    <w:p w14:paraId="062E70A4" w14:textId="77777777" w:rsidR="00D0292E" w:rsidRPr="009E2B13" w:rsidRDefault="00D0292E" w:rsidP="00D0292E">
      <w:pPr>
        <w:shd w:val="clear" w:color="auto" w:fill="D9D9D9" w:themeFill="background1" w:themeFillShade="D9"/>
        <w:spacing w:after="0" w:line="240" w:lineRule="auto"/>
        <w:rPr>
          <w:noProof/>
          <w:sz w:val="24"/>
          <w:szCs w:val="24"/>
        </w:rPr>
      </w:pPr>
      <w:r w:rsidRPr="009E2B13">
        <w:rPr>
          <w:noProof/>
          <w:sz w:val="24"/>
          <w:szCs w:val="24"/>
        </w:rPr>
        <w:t>- 850 cahiers</w:t>
      </w:r>
    </w:p>
    <w:p w14:paraId="3EA40777" w14:textId="77777777" w:rsidR="00D0292E" w:rsidRPr="009E2B13" w:rsidRDefault="00D0292E" w:rsidP="00D0292E">
      <w:pPr>
        <w:shd w:val="clear" w:color="auto" w:fill="D9D9D9" w:themeFill="background1" w:themeFillShade="D9"/>
        <w:spacing w:after="0" w:line="240" w:lineRule="auto"/>
        <w:rPr>
          <w:noProof/>
          <w:sz w:val="24"/>
          <w:szCs w:val="24"/>
        </w:rPr>
      </w:pPr>
      <w:r w:rsidRPr="009E2B13">
        <w:rPr>
          <w:noProof/>
          <w:sz w:val="24"/>
          <w:szCs w:val="24"/>
        </w:rPr>
        <w:t xml:space="preserve">- 300 feuilles </w:t>
      </w:r>
    </w:p>
    <w:p w14:paraId="35BF2970" w14:textId="77777777" w:rsidR="00D0292E" w:rsidRPr="009E2B13" w:rsidRDefault="00D0292E" w:rsidP="00D0292E">
      <w:pPr>
        <w:shd w:val="clear" w:color="auto" w:fill="D9D9D9" w:themeFill="background1" w:themeFillShade="D9"/>
        <w:spacing w:after="0" w:line="240" w:lineRule="auto"/>
        <w:rPr>
          <w:noProof/>
          <w:sz w:val="24"/>
          <w:szCs w:val="24"/>
        </w:rPr>
      </w:pPr>
      <w:r w:rsidRPr="009E2B13">
        <w:rPr>
          <w:noProof/>
          <w:sz w:val="24"/>
          <w:szCs w:val="24"/>
        </w:rPr>
        <w:t>- 420 stylos bleus</w:t>
      </w:r>
    </w:p>
    <w:p w14:paraId="01A572ED" w14:textId="77777777" w:rsidR="00D0292E" w:rsidRPr="009E2B13" w:rsidRDefault="00D0292E" w:rsidP="00D0292E">
      <w:pPr>
        <w:shd w:val="clear" w:color="auto" w:fill="D9D9D9" w:themeFill="background1" w:themeFillShade="D9"/>
        <w:spacing w:after="0" w:line="240" w:lineRule="auto"/>
        <w:rPr>
          <w:noProof/>
          <w:sz w:val="24"/>
          <w:szCs w:val="24"/>
        </w:rPr>
      </w:pPr>
      <w:r w:rsidRPr="009E2B13">
        <w:rPr>
          <w:b/>
          <w:bCs/>
          <w:noProof/>
          <w:sz w:val="24"/>
          <w:szCs w:val="24"/>
        </w:rPr>
        <w:t xml:space="preserve">Aide-la à </w:t>
      </w:r>
      <w:r>
        <w:rPr>
          <w:b/>
          <w:bCs/>
          <w:noProof/>
          <w:sz w:val="24"/>
          <w:szCs w:val="24"/>
        </w:rPr>
        <w:t xml:space="preserve">finir </w:t>
      </w:r>
      <w:r w:rsidRPr="009E2B13">
        <w:rPr>
          <w:b/>
          <w:bCs/>
          <w:noProof/>
          <w:sz w:val="24"/>
          <w:szCs w:val="24"/>
        </w:rPr>
        <w:t xml:space="preserve">le bon de commande. </w:t>
      </w:r>
    </w:p>
    <w:p w14:paraId="43369B48" w14:textId="77777777" w:rsidR="00D0292E" w:rsidRDefault="00D0292E" w:rsidP="00D0292E">
      <w:pPr>
        <w:rPr>
          <w:b/>
          <w:bCs/>
          <w:noProof/>
          <w:sz w:val="28"/>
          <w:szCs w:val="28"/>
        </w:rPr>
      </w:pPr>
    </w:p>
    <w:tbl>
      <w:tblPr>
        <w:tblStyle w:val="Grilledutableau"/>
        <w:tblW w:w="0" w:type="auto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12" w:space="0" w:color="808080" w:themeColor="background1" w:themeShade="80"/>
          <w:insideV w:val="single" w:sz="1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733"/>
        <w:gridCol w:w="1735"/>
        <w:gridCol w:w="1735"/>
        <w:gridCol w:w="1738"/>
      </w:tblGrid>
      <w:tr w:rsidR="00D0292E" w14:paraId="514FB6A7" w14:textId="77777777" w:rsidTr="003E2041">
        <w:trPr>
          <w:trHeight w:val="1041"/>
        </w:trPr>
        <w:tc>
          <w:tcPr>
            <w:tcW w:w="6941" w:type="dxa"/>
            <w:gridSpan w:val="4"/>
            <w:vAlign w:val="center"/>
          </w:tcPr>
          <w:p w14:paraId="20EFE0F1" w14:textId="77777777" w:rsidR="00D0292E" w:rsidRPr="009E2B13" w:rsidRDefault="00D0292E" w:rsidP="003E2041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40"/>
                <w:szCs w:val="40"/>
              </w:rPr>
            </w:pPr>
            <w:r w:rsidRPr="009E2B13">
              <w:rPr>
                <w:rFonts w:ascii="Times New Roman" w:hAnsi="Times New Roman" w:cs="Times New Roman"/>
                <w:b/>
                <w:bCs/>
                <w:noProof/>
                <w:sz w:val="40"/>
                <w:szCs w:val="40"/>
              </w:rPr>
              <w:t>Top Livraison</w:t>
            </w:r>
          </w:p>
          <w:p w14:paraId="2D953CF1" w14:textId="77777777" w:rsidR="00D0292E" w:rsidRPr="009E2B13" w:rsidRDefault="00D0292E" w:rsidP="003E204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9E2B13">
              <w:rPr>
                <w:rFonts w:ascii="Times New Roman" w:hAnsi="Times New Roman" w:cs="Times New Roman"/>
                <w:noProof/>
                <w:sz w:val="28"/>
                <w:szCs w:val="28"/>
              </w:rPr>
              <w:t>Le super fournisseur des écoles</w:t>
            </w:r>
          </w:p>
        </w:tc>
      </w:tr>
      <w:tr w:rsidR="00D0292E" w14:paraId="118F78FB" w14:textId="77777777" w:rsidTr="003E2041">
        <w:trPr>
          <w:trHeight w:val="701"/>
        </w:trPr>
        <w:tc>
          <w:tcPr>
            <w:tcW w:w="6941" w:type="dxa"/>
            <w:gridSpan w:val="4"/>
            <w:shd w:val="clear" w:color="auto" w:fill="7F7F7F" w:themeFill="text1" w:themeFillTint="80"/>
            <w:vAlign w:val="center"/>
          </w:tcPr>
          <w:p w14:paraId="7A1EFAFB" w14:textId="77777777" w:rsidR="00D0292E" w:rsidRPr="009E2B13" w:rsidRDefault="00D0292E" w:rsidP="003E2041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40"/>
                <w:szCs w:val="40"/>
              </w:rPr>
            </w:pPr>
            <w:r w:rsidRPr="009E2B13">
              <w:rPr>
                <w:rFonts w:ascii="Times New Roman" w:hAnsi="Times New Roman" w:cs="Times New Roman"/>
                <w:b/>
                <w:bCs/>
                <w:noProof/>
                <w:color w:val="FFFFFF" w:themeColor="background1"/>
                <w:sz w:val="44"/>
                <w:szCs w:val="44"/>
              </w:rPr>
              <w:t>Bon de commande</w:t>
            </w:r>
          </w:p>
        </w:tc>
      </w:tr>
      <w:tr w:rsidR="00D0292E" w14:paraId="1D7F13D7" w14:textId="77777777" w:rsidTr="003E2041">
        <w:trPr>
          <w:trHeight w:val="858"/>
        </w:trPr>
        <w:tc>
          <w:tcPr>
            <w:tcW w:w="1733" w:type="dxa"/>
          </w:tcPr>
          <w:p w14:paraId="4820EA28" w14:textId="77777777" w:rsidR="00D0292E" w:rsidRDefault="00D0292E" w:rsidP="003E2041">
            <w:pPr>
              <w:rPr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1735" w:type="dxa"/>
            <w:vAlign w:val="center"/>
          </w:tcPr>
          <w:p w14:paraId="31C3EA7B" w14:textId="77777777" w:rsidR="00D0292E" w:rsidRDefault="00D0292E" w:rsidP="003E2041">
            <w:pPr>
              <w:jc w:val="center"/>
              <w:rPr>
                <w:b/>
                <w:bCs/>
                <w:noProof/>
              </w:rPr>
            </w:pPr>
            <w:r w:rsidRPr="009E2B13">
              <w:rPr>
                <w:b/>
                <w:bCs/>
                <w:noProof/>
              </w:rPr>
              <w:t xml:space="preserve">Nombre </w:t>
            </w:r>
          </w:p>
          <w:p w14:paraId="44074461" w14:textId="77777777" w:rsidR="00D0292E" w:rsidRPr="009E2B13" w:rsidRDefault="00D0292E" w:rsidP="003E2041">
            <w:pPr>
              <w:jc w:val="center"/>
              <w:rPr>
                <w:b/>
                <w:bCs/>
                <w:noProof/>
              </w:rPr>
            </w:pPr>
            <w:r w:rsidRPr="009E2B13">
              <w:rPr>
                <w:b/>
                <w:bCs/>
                <w:noProof/>
              </w:rPr>
              <w:t>de lots de 100</w:t>
            </w:r>
          </w:p>
        </w:tc>
        <w:tc>
          <w:tcPr>
            <w:tcW w:w="1735" w:type="dxa"/>
            <w:vAlign w:val="center"/>
          </w:tcPr>
          <w:p w14:paraId="65D712F4" w14:textId="77777777" w:rsidR="00D0292E" w:rsidRDefault="00D0292E" w:rsidP="003E2041">
            <w:pPr>
              <w:jc w:val="center"/>
              <w:rPr>
                <w:b/>
                <w:bCs/>
                <w:noProof/>
              </w:rPr>
            </w:pPr>
            <w:r w:rsidRPr="009E2B13">
              <w:rPr>
                <w:b/>
                <w:bCs/>
                <w:noProof/>
              </w:rPr>
              <w:t xml:space="preserve">Nombre </w:t>
            </w:r>
          </w:p>
          <w:p w14:paraId="06FF130E" w14:textId="77777777" w:rsidR="00D0292E" w:rsidRPr="009E2B13" w:rsidRDefault="00D0292E" w:rsidP="003E2041">
            <w:pPr>
              <w:jc w:val="center"/>
              <w:rPr>
                <w:b/>
                <w:bCs/>
                <w:noProof/>
              </w:rPr>
            </w:pPr>
            <w:r w:rsidRPr="009E2B13">
              <w:rPr>
                <w:b/>
                <w:bCs/>
                <w:noProof/>
              </w:rPr>
              <w:t>de lots de 10</w:t>
            </w:r>
          </w:p>
        </w:tc>
        <w:tc>
          <w:tcPr>
            <w:tcW w:w="1737" w:type="dxa"/>
            <w:vAlign w:val="center"/>
          </w:tcPr>
          <w:p w14:paraId="028AAF98" w14:textId="77777777" w:rsidR="00D0292E" w:rsidRPr="009E2B13" w:rsidRDefault="00D0292E" w:rsidP="003E2041">
            <w:pPr>
              <w:jc w:val="center"/>
              <w:rPr>
                <w:b/>
                <w:bCs/>
                <w:noProof/>
              </w:rPr>
            </w:pPr>
            <w:r w:rsidRPr="009E2B13">
              <w:rPr>
                <w:b/>
                <w:bCs/>
                <w:noProof/>
                <w:sz w:val="28"/>
                <w:szCs w:val="28"/>
              </w:rPr>
              <w:t>Total</w:t>
            </w:r>
          </w:p>
        </w:tc>
      </w:tr>
      <w:tr w:rsidR="00D0292E" w14:paraId="204BF760" w14:textId="77777777" w:rsidTr="003E2041">
        <w:trPr>
          <w:trHeight w:val="798"/>
        </w:trPr>
        <w:tc>
          <w:tcPr>
            <w:tcW w:w="1733" w:type="dxa"/>
            <w:vAlign w:val="center"/>
          </w:tcPr>
          <w:p w14:paraId="2F28ECBC" w14:textId="77777777" w:rsidR="00D0292E" w:rsidRPr="009E2B13" w:rsidRDefault="00D0292E" w:rsidP="003E2041">
            <w:pPr>
              <w:jc w:val="center"/>
              <w:rPr>
                <w:rFonts w:ascii="Cursive standard" w:hAnsi="Cursive standard"/>
                <w:noProof/>
                <w:sz w:val="32"/>
                <w:szCs w:val="32"/>
              </w:rPr>
            </w:pPr>
            <w:r>
              <w:rPr>
                <w:rFonts w:ascii="Cursive standard" w:hAnsi="Cursive standard"/>
                <w:noProof/>
                <w:sz w:val="32"/>
                <w:szCs w:val="32"/>
              </w:rPr>
              <w:t>c</w:t>
            </w:r>
            <w:r w:rsidRPr="009E2B13">
              <w:rPr>
                <w:rFonts w:ascii="Cursive standard" w:hAnsi="Cursive standard"/>
                <w:noProof/>
                <w:sz w:val="32"/>
                <w:szCs w:val="32"/>
              </w:rPr>
              <w:t>ahiers</w:t>
            </w:r>
          </w:p>
        </w:tc>
        <w:tc>
          <w:tcPr>
            <w:tcW w:w="1735" w:type="dxa"/>
            <w:vAlign w:val="bottom"/>
          </w:tcPr>
          <w:p w14:paraId="500EB9AB" w14:textId="77777777" w:rsidR="00D0292E" w:rsidRPr="009E2B13" w:rsidRDefault="00D0292E" w:rsidP="003E2041">
            <w:pPr>
              <w:jc w:val="center"/>
              <w:rPr>
                <w:noProof/>
                <w:sz w:val="28"/>
                <w:szCs w:val="28"/>
              </w:rPr>
            </w:pPr>
            <w:r w:rsidRPr="009E2B13">
              <w:rPr>
                <w:noProof/>
                <w:sz w:val="28"/>
                <w:szCs w:val="28"/>
              </w:rPr>
              <w:t>…</w:t>
            </w:r>
          </w:p>
        </w:tc>
        <w:tc>
          <w:tcPr>
            <w:tcW w:w="1735" w:type="dxa"/>
            <w:vAlign w:val="bottom"/>
          </w:tcPr>
          <w:p w14:paraId="5FF5B900" w14:textId="77777777" w:rsidR="00D0292E" w:rsidRPr="009E2B13" w:rsidRDefault="00D0292E" w:rsidP="003E2041">
            <w:pPr>
              <w:jc w:val="center"/>
              <w:rPr>
                <w:noProof/>
                <w:sz w:val="28"/>
                <w:szCs w:val="28"/>
              </w:rPr>
            </w:pPr>
            <w:r w:rsidRPr="009E2B13">
              <w:rPr>
                <w:noProof/>
                <w:sz w:val="28"/>
                <w:szCs w:val="28"/>
              </w:rPr>
              <w:t>…</w:t>
            </w:r>
          </w:p>
        </w:tc>
        <w:tc>
          <w:tcPr>
            <w:tcW w:w="1737" w:type="dxa"/>
            <w:vAlign w:val="bottom"/>
          </w:tcPr>
          <w:p w14:paraId="70C713B5" w14:textId="77777777" w:rsidR="00D0292E" w:rsidRPr="009E2B13" w:rsidRDefault="00D0292E" w:rsidP="003E2041">
            <w:pPr>
              <w:jc w:val="center"/>
              <w:rPr>
                <w:noProof/>
                <w:sz w:val="28"/>
                <w:szCs w:val="28"/>
              </w:rPr>
            </w:pPr>
            <w:r w:rsidRPr="009E2B13">
              <w:rPr>
                <w:noProof/>
                <w:sz w:val="28"/>
                <w:szCs w:val="28"/>
              </w:rPr>
              <w:t>…</w:t>
            </w:r>
          </w:p>
        </w:tc>
      </w:tr>
      <w:tr w:rsidR="00D0292E" w14:paraId="3BEACCA7" w14:textId="77777777" w:rsidTr="003E2041">
        <w:trPr>
          <w:trHeight w:val="779"/>
        </w:trPr>
        <w:tc>
          <w:tcPr>
            <w:tcW w:w="1733" w:type="dxa"/>
            <w:vAlign w:val="center"/>
          </w:tcPr>
          <w:p w14:paraId="1D5DD1A7" w14:textId="77777777" w:rsidR="00D0292E" w:rsidRPr="009E2B13" w:rsidRDefault="00D0292E" w:rsidP="003E2041">
            <w:pPr>
              <w:jc w:val="center"/>
              <w:rPr>
                <w:rFonts w:ascii="Cursive standard" w:hAnsi="Cursive standard"/>
                <w:noProof/>
                <w:sz w:val="32"/>
                <w:szCs w:val="32"/>
              </w:rPr>
            </w:pPr>
            <w:r>
              <w:rPr>
                <w:rFonts w:ascii="Cursive standard" w:hAnsi="Cursive standard"/>
                <w:noProof/>
                <w:sz w:val="32"/>
                <w:szCs w:val="32"/>
              </w:rPr>
              <w:t>f</w:t>
            </w:r>
            <w:r w:rsidRPr="009E2B13">
              <w:rPr>
                <w:rFonts w:ascii="Cursive standard" w:hAnsi="Cursive standard"/>
                <w:noProof/>
                <w:sz w:val="32"/>
                <w:szCs w:val="32"/>
              </w:rPr>
              <w:t>euilles</w:t>
            </w:r>
          </w:p>
        </w:tc>
        <w:tc>
          <w:tcPr>
            <w:tcW w:w="1735" w:type="dxa"/>
            <w:vAlign w:val="bottom"/>
          </w:tcPr>
          <w:p w14:paraId="3340BADA" w14:textId="77777777" w:rsidR="00D0292E" w:rsidRPr="009E2B13" w:rsidRDefault="00D0292E" w:rsidP="003E2041">
            <w:pPr>
              <w:jc w:val="center"/>
              <w:rPr>
                <w:noProof/>
                <w:sz w:val="28"/>
                <w:szCs w:val="28"/>
              </w:rPr>
            </w:pPr>
            <w:r w:rsidRPr="009E2B13">
              <w:rPr>
                <w:noProof/>
                <w:sz w:val="28"/>
                <w:szCs w:val="28"/>
              </w:rPr>
              <w:t>…</w:t>
            </w:r>
          </w:p>
        </w:tc>
        <w:tc>
          <w:tcPr>
            <w:tcW w:w="1735" w:type="dxa"/>
            <w:vAlign w:val="bottom"/>
          </w:tcPr>
          <w:p w14:paraId="554D0619" w14:textId="77777777" w:rsidR="00D0292E" w:rsidRPr="009E2B13" w:rsidRDefault="00D0292E" w:rsidP="003E2041">
            <w:pPr>
              <w:jc w:val="center"/>
              <w:rPr>
                <w:noProof/>
                <w:sz w:val="28"/>
                <w:szCs w:val="28"/>
              </w:rPr>
            </w:pPr>
            <w:r w:rsidRPr="009E2B13">
              <w:rPr>
                <w:noProof/>
                <w:sz w:val="28"/>
                <w:szCs w:val="28"/>
              </w:rPr>
              <w:t>…</w:t>
            </w:r>
          </w:p>
        </w:tc>
        <w:tc>
          <w:tcPr>
            <w:tcW w:w="1737" w:type="dxa"/>
            <w:vAlign w:val="bottom"/>
          </w:tcPr>
          <w:p w14:paraId="06EFE32C" w14:textId="77777777" w:rsidR="00D0292E" w:rsidRPr="009E2B13" w:rsidRDefault="00D0292E" w:rsidP="003E2041">
            <w:pPr>
              <w:jc w:val="center"/>
              <w:rPr>
                <w:noProof/>
                <w:sz w:val="28"/>
                <w:szCs w:val="28"/>
              </w:rPr>
            </w:pPr>
            <w:r w:rsidRPr="009E2B13">
              <w:rPr>
                <w:noProof/>
                <w:sz w:val="28"/>
                <w:szCs w:val="28"/>
              </w:rPr>
              <w:t>…</w:t>
            </w:r>
          </w:p>
        </w:tc>
      </w:tr>
      <w:tr w:rsidR="00D0292E" w14:paraId="55082F99" w14:textId="77777777" w:rsidTr="003E2041">
        <w:trPr>
          <w:trHeight w:val="798"/>
        </w:trPr>
        <w:tc>
          <w:tcPr>
            <w:tcW w:w="1733" w:type="dxa"/>
            <w:vAlign w:val="center"/>
          </w:tcPr>
          <w:p w14:paraId="39B9E8F4" w14:textId="77777777" w:rsidR="00D0292E" w:rsidRPr="009E2B13" w:rsidRDefault="00D0292E" w:rsidP="003E2041">
            <w:pPr>
              <w:jc w:val="center"/>
              <w:rPr>
                <w:rFonts w:ascii="Cursive standard" w:hAnsi="Cursive standard"/>
                <w:noProof/>
                <w:sz w:val="32"/>
                <w:szCs w:val="32"/>
              </w:rPr>
            </w:pPr>
            <w:r>
              <w:rPr>
                <w:rFonts w:ascii="Cursive standard" w:hAnsi="Cursive standard"/>
                <w:noProof/>
                <w:sz w:val="32"/>
                <w:szCs w:val="32"/>
              </w:rPr>
              <w:t>s</w:t>
            </w:r>
            <w:r w:rsidRPr="009E2B13">
              <w:rPr>
                <w:rFonts w:ascii="Cursive standard" w:hAnsi="Cursive standard"/>
                <w:noProof/>
                <w:sz w:val="32"/>
                <w:szCs w:val="32"/>
              </w:rPr>
              <w:t>tylos bleus</w:t>
            </w:r>
          </w:p>
        </w:tc>
        <w:tc>
          <w:tcPr>
            <w:tcW w:w="1735" w:type="dxa"/>
            <w:vAlign w:val="bottom"/>
          </w:tcPr>
          <w:p w14:paraId="2C2A9AA7" w14:textId="77777777" w:rsidR="00D0292E" w:rsidRPr="009E2B13" w:rsidRDefault="00D0292E" w:rsidP="003E2041">
            <w:pPr>
              <w:jc w:val="center"/>
              <w:rPr>
                <w:noProof/>
                <w:sz w:val="28"/>
                <w:szCs w:val="28"/>
              </w:rPr>
            </w:pPr>
            <w:r w:rsidRPr="009E2B13">
              <w:rPr>
                <w:noProof/>
                <w:sz w:val="28"/>
                <w:szCs w:val="28"/>
              </w:rPr>
              <w:t>…</w:t>
            </w:r>
          </w:p>
        </w:tc>
        <w:tc>
          <w:tcPr>
            <w:tcW w:w="1735" w:type="dxa"/>
            <w:vAlign w:val="bottom"/>
          </w:tcPr>
          <w:p w14:paraId="797BD37A" w14:textId="77777777" w:rsidR="00D0292E" w:rsidRPr="009E2B13" w:rsidRDefault="00D0292E" w:rsidP="003E2041">
            <w:pPr>
              <w:jc w:val="center"/>
              <w:rPr>
                <w:noProof/>
                <w:sz w:val="28"/>
                <w:szCs w:val="28"/>
              </w:rPr>
            </w:pPr>
            <w:r w:rsidRPr="009E2B13">
              <w:rPr>
                <w:noProof/>
                <w:sz w:val="28"/>
                <w:szCs w:val="28"/>
              </w:rPr>
              <w:t>…</w:t>
            </w:r>
          </w:p>
        </w:tc>
        <w:tc>
          <w:tcPr>
            <w:tcW w:w="1737" w:type="dxa"/>
            <w:vAlign w:val="bottom"/>
          </w:tcPr>
          <w:p w14:paraId="1E6CF538" w14:textId="77777777" w:rsidR="00D0292E" w:rsidRPr="009E2B13" w:rsidRDefault="00D0292E" w:rsidP="003E2041">
            <w:pPr>
              <w:jc w:val="center"/>
              <w:rPr>
                <w:noProof/>
                <w:sz w:val="28"/>
                <w:szCs w:val="28"/>
              </w:rPr>
            </w:pPr>
            <w:r w:rsidRPr="009E2B13">
              <w:rPr>
                <w:noProof/>
                <w:sz w:val="28"/>
                <w:szCs w:val="28"/>
              </w:rPr>
              <w:t>…</w:t>
            </w:r>
          </w:p>
        </w:tc>
      </w:tr>
      <w:tr w:rsidR="00D0292E" w14:paraId="32409AFA" w14:textId="77777777" w:rsidTr="003E2041">
        <w:trPr>
          <w:trHeight w:val="798"/>
        </w:trPr>
        <w:tc>
          <w:tcPr>
            <w:tcW w:w="1733" w:type="dxa"/>
          </w:tcPr>
          <w:p w14:paraId="3616DAA6" w14:textId="77777777" w:rsidR="00D0292E" w:rsidRDefault="00D0292E" w:rsidP="003E2041">
            <w:pPr>
              <w:rPr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1735" w:type="dxa"/>
          </w:tcPr>
          <w:p w14:paraId="25CED285" w14:textId="77777777" w:rsidR="00D0292E" w:rsidRDefault="00D0292E" w:rsidP="003E2041">
            <w:pPr>
              <w:rPr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1735" w:type="dxa"/>
          </w:tcPr>
          <w:p w14:paraId="0A6F0559" w14:textId="77777777" w:rsidR="00D0292E" w:rsidRDefault="00D0292E" w:rsidP="003E2041">
            <w:pPr>
              <w:rPr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1737" w:type="dxa"/>
          </w:tcPr>
          <w:p w14:paraId="602CD051" w14:textId="77777777" w:rsidR="00D0292E" w:rsidRDefault="00D0292E" w:rsidP="003E2041">
            <w:pPr>
              <w:rPr>
                <w:b/>
                <w:bCs/>
                <w:noProof/>
                <w:sz w:val="28"/>
                <w:szCs w:val="28"/>
              </w:rPr>
            </w:pPr>
          </w:p>
        </w:tc>
      </w:tr>
    </w:tbl>
    <w:p w14:paraId="53C9693A" w14:textId="77777777" w:rsidR="00D0292E" w:rsidRDefault="00D0292E" w:rsidP="00E75C57">
      <w:pPr>
        <w:rPr>
          <w:b/>
          <w:bCs/>
          <w:noProof/>
          <w:sz w:val="28"/>
          <w:szCs w:val="28"/>
        </w:rPr>
      </w:pPr>
    </w:p>
    <w:sectPr w:rsidR="00D0292E" w:rsidSect="00D96655">
      <w:footerReference w:type="default" r:id="rId6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35E60" w14:textId="77777777" w:rsidR="001C3B7C" w:rsidRDefault="001C3B7C" w:rsidP="00C04061">
      <w:pPr>
        <w:spacing w:after="0" w:line="240" w:lineRule="auto"/>
      </w:pPr>
      <w:r>
        <w:separator/>
      </w:r>
    </w:p>
  </w:endnote>
  <w:endnote w:type="continuationSeparator" w:id="0">
    <w:p w14:paraId="39CBFF86" w14:textId="77777777" w:rsidR="001C3B7C" w:rsidRDefault="001C3B7C" w:rsidP="00C04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026CD" w14:textId="0FC4AE19" w:rsidR="00C04061" w:rsidRDefault="00C04061">
    <w:pPr>
      <w:pStyle w:val="Pieddepage"/>
    </w:pPr>
    <w:r>
      <w:t>MHM CE1</w:t>
    </w:r>
    <w:r w:rsidR="00655696">
      <w:t xml:space="preserve">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F9169" w14:textId="77777777" w:rsidR="001C3B7C" w:rsidRDefault="001C3B7C" w:rsidP="00C04061">
      <w:pPr>
        <w:spacing w:after="0" w:line="240" w:lineRule="auto"/>
      </w:pPr>
      <w:r>
        <w:separator/>
      </w:r>
    </w:p>
  </w:footnote>
  <w:footnote w:type="continuationSeparator" w:id="0">
    <w:p w14:paraId="35CF2CC3" w14:textId="77777777" w:rsidR="001C3B7C" w:rsidRDefault="001C3B7C" w:rsidP="00C04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45B75"/>
    <w:rsid w:val="00057D90"/>
    <w:rsid w:val="00082342"/>
    <w:rsid w:val="000E06CE"/>
    <w:rsid w:val="00105BAC"/>
    <w:rsid w:val="001C3B7C"/>
    <w:rsid w:val="002033CD"/>
    <w:rsid w:val="002054BD"/>
    <w:rsid w:val="00280DC4"/>
    <w:rsid w:val="00346767"/>
    <w:rsid w:val="00360CA9"/>
    <w:rsid w:val="004A212C"/>
    <w:rsid w:val="00500BC3"/>
    <w:rsid w:val="00537615"/>
    <w:rsid w:val="005E6D08"/>
    <w:rsid w:val="006237AE"/>
    <w:rsid w:val="00637ECC"/>
    <w:rsid w:val="00655696"/>
    <w:rsid w:val="00711B77"/>
    <w:rsid w:val="00796373"/>
    <w:rsid w:val="008D1FDE"/>
    <w:rsid w:val="00923930"/>
    <w:rsid w:val="00956164"/>
    <w:rsid w:val="009E2B13"/>
    <w:rsid w:val="00A708B6"/>
    <w:rsid w:val="00A86B53"/>
    <w:rsid w:val="00AB1F61"/>
    <w:rsid w:val="00AF351E"/>
    <w:rsid w:val="00B10000"/>
    <w:rsid w:val="00BA22DB"/>
    <w:rsid w:val="00C04061"/>
    <w:rsid w:val="00C13C26"/>
    <w:rsid w:val="00C14F10"/>
    <w:rsid w:val="00C542EA"/>
    <w:rsid w:val="00D0292E"/>
    <w:rsid w:val="00D175F7"/>
    <w:rsid w:val="00D96655"/>
    <w:rsid w:val="00DE35D9"/>
    <w:rsid w:val="00E75C57"/>
    <w:rsid w:val="00F24C3C"/>
    <w:rsid w:val="00F4740E"/>
    <w:rsid w:val="00F710B0"/>
    <w:rsid w:val="00FF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292E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04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4061"/>
  </w:style>
  <w:style w:type="paragraph" w:styleId="Pieddepage">
    <w:name w:val="footer"/>
    <w:basedOn w:val="Normal"/>
    <w:link w:val="PieddepageCar"/>
    <w:uiPriority w:val="99"/>
    <w:unhideWhenUsed/>
    <w:rsid w:val="00C04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4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120</Words>
  <Characters>662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5</cp:revision>
  <dcterms:created xsi:type="dcterms:W3CDTF">2023-11-02T13:56:00Z</dcterms:created>
  <dcterms:modified xsi:type="dcterms:W3CDTF">2023-11-02T14:05:00Z</dcterms:modified>
</cp:coreProperties>
</file>